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dy xmlns:w="http://schemas.openxmlformats.org/wordprocessingml/2006/main">
      <w:p w:rsidRPr="005068E5" w:rsidR="005068E5" w:rsidP="005068E5" w:rsidRDefault="005068E5">
        <w:pPr>
          <w:jc w:val="center"/>
          <w:rPr>
            <w:b/>
            <w:bCs/>
            <w:sz w:val="28"/>
            <w:szCs w:val="28"/>
          </w:rPr>
        </w:pPr>
        <w:r w:rsidRPr="005068E5">
          <w:rPr>
            <w:b/>
            <w:bCs/>
            <w:sz w:val="28"/>
            <w:szCs w:val="28"/>
          </w:rPr>
          <w:t>СВОДКА</w:t>
        </w:r>
      </w:p>
      <w:p w:rsidR="005068E5" w:rsidP="005068E5" w:rsidRDefault="005068E5">
        <w:pPr>
          <w:jc w:val="center"/>
          <w:rPr>
            <w:b/>
            <w:bCs/>
            <w:sz w:val="28"/>
            <w:szCs w:val="28"/>
          </w:rPr>
        </w:pPr>
        <w:r w:rsidRPr="005068E5">
          <w:rPr>
            <w:b/>
            <w:bCs/>
            <w:sz w:val="28"/>
            <w:szCs w:val="28"/>
          </w:rPr>
          <w:t xml:space="preserve">предложений по итогам размещения </w:t>
        </w:r>
        <w:bookmarkStart w:name="OLE_LINK1" w:id="0"/>
        <w:bookmarkStart w:name="OLE_LINK2" w:id="1"/>
        <w:proofErr w:type="spellStart"/>
        <w:r w:rsidRPr="001D360B" w:rsidR="001D360B">
          <w:rPr>
            <w:b/>
            <w:bCs/>
            <w:sz w:val="28"/>
            <w:szCs w:val="28"/>
          </w:rPr>
          <w:t>процедура</w:t>
        </w:r>
        <w:proofErr w:type="spellEnd"/>
        <w:r w:rsidRPr="001D360B" w:rsidR="001D360B">
          <w:rPr>
            <w:b/>
            <w:bCs/>
            <w:sz w:val="28"/>
            <w:szCs w:val="28"/>
          </w:rPr>
          <w:t xml:space="preserve"> </w:t>
        </w:r>
        <w:bookmarkEnd w:id="0"/>
        <w:bookmarkEnd w:id="1"/>
        <w:r w:rsidRPr="005068E5">
          <w:rPr>
            <w:b/>
            <w:bCs/>
            <w:sz w:val="28"/>
            <w:szCs w:val="28"/>
          </w:rPr>
          <w:t xml:space="preserve">о подготовке нормативного правового акта </w:t>
        </w:r>
      </w:p>
      <w:p w:rsidRPr="0033395A" w:rsidR="0061190A" w:rsidP="005068E5" w:rsidRDefault="00980900">
        <w:pPr>
          <w:jc w:val="center"/>
          <w:rPr>
            <w:sz w:val="28"/>
            <w:szCs w:val="28"/>
          </w:rPr>
        </w:pPr>
        <w:r w:rsidRPr="0033395A">
          <w:rPr>
            <w:sz w:val="28"/>
            <w:szCs w:val="28"/>
          </w:rPr>
          <w:t>«</w:t>
        </w:r>
        <w:bookmarkStart w:name="OLE_LINK3" w:id="2"/>
        <w:bookmarkStart w:name="OLE_LINK4" w:id="3"/>
        <w:proofErr w:type="spellStart"/>
        <w:r w:rsidRPr="001D360B" w:rsidR="001D360B">
          <w:rPr>
            <w:sz w:val="28"/>
            <w:szCs w:val="28"/>
            <w:lang w:val="en-US"/>
          </w:rPr>
          <w:t>О внесении изменений в решение Думы города Покачи от 14.12.2023 №78 «О налоге на имущество физических лиц на территории города Покачи»</w:t>
        </w:r>
        <w:bookmarkEnd w:id="2"/>
        <w:bookmarkEnd w:id="3"/>
        <w:proofErr w:type="spellEnd"/>
        <w:r w:rsidRPr="0033395A">
          <w:rPr>
            <w:sz w:val="28"/>
            <w:szCs w:val="28"/>
          </w:rPr>
          <w:t>»</w:t>
        </w:r>
      </w:p>
      <w:p w:rsidRPr="0033395A" w:rsidR="00980900" w:rsidP="00980900" w:rsidRDefault="00980900">
        <w:pPr>
          <w:jc w:val="center"/>
          <w:rPr>
            <w:sz w:val="28"/>
            <w:szCs w:val="28"/>
          </w:rPr>
        </w:pPr>
      </w:p>
      <w:p w:rsidRPr="0033395A" w:rsidR="00272233" w:rsidP="00272233" w:rsidRDefault="00272233">
        <w:r w:rsidRPr="001D360B">
          <w:rPr>
            <w:sz w:val="22"/>
            <w:szCs w:val="22"/>
            <w:lang w:val="en-US"/>
          </w:rPr>
          <w:t>ID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проекта</w:t>
        </w:r>
        <w:r w:rsidRPr="0033395A">
          <w:rPr>
            <w:sz w:val="22"/>
            <w:szCs w:val="22"/>
          </w:rPr>
          <w:t>:</w:t>
        </w:r>
        <w:r w:rsidRPr="0033395A">
          <w:t xml:space="preserve"> </w:t>
        </w:r>
        <w:proofErr w:type="spellStart"/>
        <w:r w:rsidRPr="001D360B" w:rsidR="001D360B">
          <w:rPr>
            <w:b/>
            <w:sz w:val="22"/>
            <w:szCs w:val="22"/>
            <w:lang w:val="en-US"/>
          </w:rPr>
          <w:t>07/724/08-25/00073444</w:t>
        </w:r>
        <w:proofErr w:type="spellEnd"/>
      </w:p>
      <w:p w:rsidRPr="0033395A" w:rsidR="00272233" w:rsidP="00272233" w:rsidRDefault="00272233">
        <w:r>
          <w:rPr>
            <w:sz w:val="22"/>
            <w:szCs w:val="22"/>
          </w:rPr>
          <w:t>Ссылка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на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проект</w:t>
        </w:r>
        <w:r w:rsidRPr="0033395A">
          <w:rPr>
            <w:sz w:val="22"/>
            <w:szCs w:val="22"/>
          </w:rPr>
          <w:t>:</w:t>
        </w:r>
        <w:r w:rsidRPr="0033395A">
          <w:t xml:space="preserve"> </w:t>
        </w:r>
        <w:bookmarkStart w:name="OLE_LINK5" w:id="4"/>
        <w:bookmarkStart w:name="OLE_LINK6" w:id="5"/>
        <w:r w:rsidR="001D360B">
          <w:fldChar w:fldCharType="begin"/>
        </w:r>
        <w:r w:rsidR="00596697">
          <w:instrText>HYPERLINK "https://regulation.admhmao.ru/projects#npa=73444"</w:instrText>
        </w:r>
        <w:r w:rsidR="001D360B">
          <w:fldChar w:fldCharType="separate"/>
        </w:r>
        <w:r w:rsidRPr="001D360B" w:rsidR="001D360B">
          <w:rPr>
            <w:rStyle w:val="a8"/>
            <w:lang w:val="en-US"/>
          </w:rPr>
          <w:t>https://regulation.admhmao.ru/projects#npa=73444</w:t>
        </w:r>
        <w:bookmarkEnd w:id="4"/>
        <w:bookmarkEnd w:id="5"/>
        <w:r w:rsidR="001D360B">
          <w:fldChar w:fldCharType="end"/>
        </w:r>
        <w:bookmarkStart w:name="_GoBack" w:id="6"/>
        <w:bookmarkEnd w:id="6"/>
      </w:p>
      <w:p w:rsidR="00272233" w:rsidP="00272233" w:rsidRDefault="00272233">
        <w:r>
          <w:rPr>
            <w:sz w:val="22"/>
            <w:szCs w:val="22"/>
          </w:rPr>
          <w:t>Дата проведения публичного обсуждения:</w:t>
        </w:r>
        <w:r>
          <w:t xml:space="preserve"> </w:t>
        </w:r>
        <w:proofErr w:type="spellStart"/>
        <w:r w:rsidRPr="001D360B" w:rsidR="001D360B">
          <w:rPr>
            <w:b/>
            <w:sz w:val="22"/>
            <w:szCs w:val="22"/>
          </w:rPr>
          <w:t>21.08.2025</w:t>
        </w:r>
        <w:proofErr w:type="spellEnd"/>
        <w:r w:rsidRPr="001D360B" w:rsidR="001D360B">
          <w:rPr>
            <w:b/>
            <w:sz w:val="22"/>
            <w:szCs w:val="22"/>
          </w:rPr>
          <w:t xml:space="preserve"> </w:t>
        </w:r>
        <w:r w:rsidR="001D360B">
          <w:rPr>
            <w:b/>
            <w:sz w:val="22"/>
            <w:szCs w:val="22"/>
          </w:rPr>
          <w:t>–</w:t>
        </w:r>
        <w:r>
          <w:rPr>
            <w:b/>
            <w:sz w:val="22"/>
            <w:szCs w:val="22"/>
          </w:rPr>
          <w:t xml:space="preserve"> </w:t>
        </w:r>
        <w:proofErr w:type="spellStart"/>
        <w:r w:rsidRPr="001D360B" w:rsidR="001D360B">
          <w:rPr>
            <w:b/>
            <w:sz w:val="22"/>
            <w:szCs w:val="22"/>
          </w:rPr>
          <w:t>03.09.2025</w:t>
        </w:r>
        <w:proofErr w:type="spellEnd"/>
      </w:p>
      <w:p w:rsidR="00272233" w:rsidP="00272233" w:rsidRDefault="00272233">
        <w:r>
          <w:rPr>
            <w:sz w:val="22"/>
            <w:szCs w:val="22"/>
          </w:rPr>
          <w:t>Количество экспертов, участвовавших в обсуждении:</w:t>
        </w:r>
        <w:r>
          <w:t xml:space="preserve"> </w:t>
        </w:r>
        <w:bookmarkStart w:name="OLE_LINK7" w:id="7"/>
        <w:bookmarkStart w:name="OLE_LINK8" w:id="8"/>
        <w:proofErr w:type="spellStart"/>
        <w:r w:rsidRPr="001D360B" w:rsidR="001D360B">
          <w:rPr>
            <w:b/>
            <w:sz w:val="22"/>
            <w:szCs w:val="22"/>
          </w:rPr>
          <w:t>0</w:t>
        </w:r>
        <w:bookmarkEnd w:id="7"/>
        <w:bookmarkEnd w:id="8"/>
        <w:proofErr w:type="spellEnd"/>
      </w:p>
      <w:p w:rsidR="00272233" w:rsidP="00272233" w:rsidRDefault="00272233">
        <w:pPr>
          <w:rPr>
            <w:b/>
            <w:sz w:val="22"/>
            <w:szCs w:val="22"/>
          </w:rPr>
        </w:pPr>
        <w:r>
          <w:rPr>
            <w:sz w:val="22"/>
            <w:szCs w:val="22"/>
          </w:rPr>
          <w:t>Отчет сгенерирован:</w:t>
        </w:r>
        <w:r>
          <w:t xml:space="preserve"> </w:t>
        </w:r>
        <w:proofErr w:type="spellStart"/>
        <w:r w:rsidRPr="001D360B" w:rsidR="001D360B">
          <w:rPr>
            <w:b/>
            <w:sz w:val="22"/>
            <w:szCs w:val="22"/>
          </w:rPr>
          <w:t>03.09.2025 в 17:38</w:t>
        </w:r>
        <w:proofErr w:type="spellEnd"/>
      </w:p>
      <w:p w:rsidR="00980900" w:rsidP="00117C8F" w:rsidRDefault="00980900"/>
      <w:tbl>
        <w:tblPr>
          <w:tblStyle w:val="tablebody"/>
          <w:tblW w:w="14742" w:type="dxa"/>
          <w:tblInd w:w="50" w:type="dxa"/>
          <w:tblLayout w:type="fixed"/>
          <w:tblLook w:val="04A0" w:firstRow="1" w:lastRow="0" w:firstColumn="1" w:lastColumn="0" w:noHBand="0" w:noVBand="1"/>
        </w:tblPr>
        <w:tblGrid>
          <w:gridCol w:w="937"/>
          <w:gridCol w:w="3543"/>
          <w:gridCol w:w="5529"/>
          <w:gridCol w:w="4733"/>
        </w:tblGrid>
        <w:tr w:rsidRPr="00A829FF" w:rsidR="00980900" w:rsidTr="0022224F">
          <w:trPr>
            <w:trHeight w:val="270"/>
          </w:trPr>
          <w:tc>
            <w:tcPr>
              <w:tcW w:w="937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№</w:t>
              </w:r>
            </w:p>
          </w:tc>
          <w:tc>
            <w:tcPr>
              <w:tcW w:w="3543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Участник обсуждения</w:t>
              </w:r>
            </w:p>
          </w:tc>
          <w:tc>
            <w:tcPr>
              <w:tcW w:w="5529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Позиция участника обсуждения</w:t>
              </w:r>
            </w:p>
          </w:tc>
          <w:tc>
            <w:tcPr>
              <w:tcW w:w="4733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Комментарии разработчика</w:t>
              </w:r>
            </w:p>
          </w:tc>
        </w:tr>
      </w:tbl>
      <w:p w:rsidRPr="00B17966" w:rsidR="00272233" w:rsidP="00117C8F" w:rsidRDefault="00272233">
        <w:pPr>
          <w:rPr>
            <w:sz w:val="28"/>
            <w:szCs w:val="28"/>
          </w:rPr>
        </w:pPr>
      </w:p>
      <w:tbl>
        <w:tblPr>
          <w:tblW w:w="14742" w:type="dxa"/>
          <w:tblInd w:w="5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57" w:type="dxa"/>
          </w:tblCellMar>
          <w:tblLook w:val="01E0" w:firstRow="1" w:lastRow="1" w:firstColumn="1" w:lastColumn="1" w:noHBand="0" w:noVBand="0"/>
        </w:tblPr>
        <w:tblGrid>
          <w:gridCol w:w="13103"/>
          <w:gridCol w:w="1639"/>
        </w:tblGrid>
        <w:tr w:rsidRPr="00B17966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B17966" w:rsidR="008032A4" w:rsidP="00117C8F" w:rsidRDefault="008032A4">
              <w:pPr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поступивших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  <w:tr w:rsidRPr="00B17966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8032A4" w:rsidP="00117C8F" w:rsidRDefault="008032A4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  <w:tr w:rsidRPr="00B17966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8032A4" w:rsidP="00117C8F" w:rsidRDefault="008032A4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частично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  <w:tr w:rsidRPr="00B17966" w:rsidR="009A795E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9A795E" w:rsidP="00117C8F" w:rsidRDefault="009A795E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неучтенных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9A795E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</w:tbl>
      <w:p w:rsidRPr="00B17966" w:rsidR="00B53590" w:rsidP="00117C8F" w:rsidRDefault="00B53590">
        <w:pPr>
          <w:rPr>
            <w:sz w:val="28"/>
            <w:szCs w:val="28"/>
          </w:rPr>
        </w:pPr>
      </w:p>
      <w:sectPr w:rsidRPr="00B17966" w:rsidR="00B53590" w:rsidSect="00685503">
        <w:headerReference xmlns:r="http://schemas.openxmlformats.org/officeDocument/2006/relationships" w:type="even" r:id="rId9"/>
        <w:pgSz w:w="16838" w:h="11906" w:orient="landscape"/>
        <w:pgMar w:top="1134" w:right="1134" w:bottom="567" w:left="1134" w:header="709" w:footer="709" w:gutter="0"/>
        <w:cols w:space="708"/>
        <w:titlePg/>
        <w:docGrid w:linePitch="360"/>
      </w:sectPr>
    </w:body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B61" w:rsidRDefault="00030B61">
      <w:r>
        <w:separator/>
      </w:r>
    </w:p>
  </w:endnote>
  <w:endnote w:type="continuationSeparator" w:id="0">
    <w:p w:rsidR="00030B61" w:rsidRDefault="0003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B61" w:rsidRDefault="00030B61">
      <w:r>
        <w:separator/>
      </w:r>
    </w:p>
  </w:footnote>
  <w:footnote w:type="continuationSeparator" w:id="0">
    <w:p w:rsidR="00030B61" w:rsidRDefault="00030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978E-B6FE-4DC6-9C1F-12DAE823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Алексей Малахов</cp:lastModifiedBy>
  <cp:revision>9</cp:revision>
  <cp:lastPrinted>2015-05-12T12:20:00Z</cp:lastPrinted>
  <dcterms:created xsi:type="dcterms:W3CDTF">2015-07-24T13:51:00Z</dcterms:created>
  <dcterms:modified xsi:type="dcterms:W3CDTF">2015-07-28T11:16:00Z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